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39" w:rsidRPr="007D4F39" w:rsidRDefault="00853176" w:rsidP="007D4F39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20</w:t>
      </w:r>
      <w:r w:rsidR="005D67D0" w:rsidRPr="007D4F39">
        <w:rPr>
          <w:rFonts w:ascii="Barlow SK" w:hAnsi="Barlow SK"/>
          <w:b/>
          <w:sz w:val="28"/>
          <w:szCs w:val="28"/>
        </w:rPr>
        <w:t>.</w:t>
      </w:r>
      <w:r w:rsidR="00C65A26" w:rsidRPr="007D4F39">
        <w:rPr>
          <w:rFonts w:ascii="Barlow SK" w:hAnsi="Barlow SK"/>
          <w:b/>
          <w:sz w:val="28"/>
          <w:szCs w:val="28"/>
        </w:rPr>
        <w:t xml:space="preserve"> </w:t>
      </w:r>
      <w:r w:rsidR="007D4F39" w:rsidRPr="007D4F39">
        <w:rPr>
          <w:rFonts w:ascii="Barlow SK" w:hAnsi="Barlow SK"/>
          <w:b/>
          <w:sz w:val="28"/>
          <w:szCs w:val="28"/>
        </w:rPr>
        <w:t>Prirodna promjena i biološka struktura stanovništva</w:t>
      </w:r>
    </w:p>
    <w:p w:rsidR="00E70473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Prirodna promjena (prirodno kretanje) broja stanovnika jest razlika između broja rođenih i broja umrlih na nekom području u određenom razdoblju</w:t>
      </w:r>
      <w:r w:rsidRPr="007D4F39">
        <w:rPr>
          <w:rFonts w:ascii="Barlow SK" w:hAnsi="Barlow SK" w:cs="Barlow"/>
          <w:color w:val="000000"/>
          <w:sz w:val="28"/>
          <w:szCs w:val="28"/>
        </w:rPr>
        <w:t>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Ako se</w:t>
      </w:r>
      <w:r w:rsidRPr="007D4F39">
        <w:rPr>
          <w:rFonts w:ascii="Barlow SK" w:hAnsi="Barlow SK" w:cs="Barlow"/>
          <w:color w:val="000000"/>
          <w:sz w:val="28"/>
          <w:szCs w:val="28"/>
        </w:rPr>
        <w:t xml:space="preserve"> </w:t>
      </w:r>
      <w:r w:rsidRPr="007D4F39">
        <w:rPr>
          <w:rFonts w:ascii="Barlow SK" w:hAnsi="Barlow SK" w:cs="Barlow SK Semi"/>
          <w:color w:val="000000"/>
          <w:sz w:val="28"/>
          <w:szCs w:val="28"/>
        </w:rPr>
        <w:t>više ljudi rodi nego što ih umre, govorimo o prirodnom porastu, a ako ih više umre nego što se rodi, riječ je o prirodnom padu broja stanovnika</w:t>
      </w:r>
      <w:r w:rsidRPr="007D4F39">
        <w:rPr>
          <w:rFonts w:ascii="Barlow SK" w:hAnsi="Barlow SK" w:cs="Barlow"/>
          <w:color w:val="000000"/>
          <w:sz w:val="28"/>
          <w:szCs w:val="28"/>
        </w:rPr>
        <w:t>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Ukupna promjena broja stanovnika rezultat je zbroja prirodne promjene i selidbene promjene broja stanovnika</w:t>
      </w:r>
      <w:r w:rsidRPr="007D4F39">
        <w:rPr>
          <w:rFonts w:ascii="Barlow SK" w:hAnsi="Barlow SK" w:cs="Barlow"/>
          <w:color w:val="000000"/>
          <w:sz w:val="28"/>
          <w:szCs w:val="28"/>
        </w:rPr>
        <w:t>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Broj rođenih u nekom razdoblju naziva se rodnost (natalitet), a broj umrlih smrtnost (mortalitet).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Stopa rodnosti, odnosno stopa smrtnosti jest broj rođenih, odnosno umrlih, uobičajeno u godinu dana, na svakih tisuću stanovnika.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 xml:space="preserve">Stopa prirodne promjene razlika je između stope rodnosti i stope smrtnosti. 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Većina slabo razvijenih država ima visoke stope rodnosti i visok prirodni porast stanovništva.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Niske stope rodnosti uz vrlo slab prirodni porast ili prirodni pad imaju uglavnom visokorazvijene države.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Biološka struktura jest sastav stanovništva prema dobi i spolu.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Dobna struktura stanovništva je sastav stanovništva po dobi, odnosno dobnim skupinama.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 w:cs="Barlow SK Semi"/>
          <w:color w:val="000000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t>Mlado stanovništvo jest ono u dobi između 0 – 14 godina (katkad 0 – 19), zrelo stanovništvo ono u dobi od 15 do 64 godina (katkad 20 – 59 ili 20 – 64), a staro je stanovništvo ono u dobi od 65 (katkad 60) i više godina.</w:t>
      </w:r>
    </w:p>
    <w:p w:rsidR="007D4F39" w:rsidRPr="007D4F39" w:rsidRDefault="007D4F39" w:rsidP="007D4F39">
      <w:pPr>
        <w:pStyle w:val="NoSpacing"/>
        <w:numPr>
          <w:ilvl w:val="0"/>
          <w:numId w:val="13"/>
        </w:numPr>
        <w:spacing w:line="360" w:lineRule="auto"/>
        <w:rPr>
          <w:rFonts w:ascii="Barlow SK" w:hAnsi="Barlow SK"/>
          <w:sz w:val="28"/>
          <w:szCs w:val="28"/>
        </w:rPr>
      </w:pPr>
      <w:r w:rsidRPr="007D4F39">
        <w:rPr>
          <w:rFonts w:ascii="Barlow SK" w:hAnsi="Barlow SK" w:cs="Barlow SK Semi"/>
          <w:color w:val="000000"/>
          <w:sz w:val="28"/>
          <w:szCs w:val="28"/>
        </w:rPr>
        <w:lastRenderedPageBreak/>
        <w:t>Problemi nastali nepovoljnim općim kretanjem broja stanovnika i nepovoljnim dobno-spolnim sastavom pokušavaju se rješavati populacijskom politikom – skupom mjera kojima vlada neke države utječe na prirodno i opće kretanje broja stanovnika.</w:t>
      </w:r>
    </w:p>
    <w:sectPr w:rsidR="007D4F39" w:rsidRPr="007D4F39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77107C"/>
    <w:rsid w:val="000E2462"/>
    <w:rsid w:val="002C04B6"/>
    <w:rsid w:val="003608AF"/>
    <w:rsid w:val="005D67D0"/>
    <w:rsid w:val="006F7269"/>
    <w:rsid w:val="0077107C"/>
    <w:rsid w:val="007D4F39"/>
    <w:rsid w:val="00853176"/>
    <w:rsid w:val="00870382"/>
    <w:rsid w:val="00C11991"/>
    <w:rsid w:val="00C65A26"/>
    <w:rsid w:val="00CD0788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2020-08-22T09:04:00Z</dcterms:created>
  <dcterms:modified xsi:type="dcterms:W3CDTF">2020-08-22T10:19:00Z</dcterms:modified>
</cp:coreProperties>
</file>